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2E" w:rsidRPr="00510681" w:rsidRDefault="000D192E" w:rsidP="000D192E">
      <w:pPr>
        <w:jc w:val="both"/>
        <w:rPr>
          <w:rFonts w:ascii="Arial" w:hAnsi="Arial" w:cs="Arial"/>
          <w:sz w:val="22"/>
          <w:szCs w:val="22"/>
        </w:rPr>
      </w:pPr>
      <w:r w:rsidRPr="00510681">
        <w:rPr>
          <w:rFonts w:ascii="Arial" w:hAnsi="Arial" w:cs="Arial"/>
          <w:b/>
          <w:bCs/>
          <w:sz w:val="22"/>
          <w:szCs w:val="22"/>
        </w:rPr>
        <w:t xml:space="preserve">Computational Approaches for Identifying Effective Treatments for Pediatric Brain Tumors </w:t>
      </w:r>
    </w:p>
    <w:p w:rsidR="00B72C1C" w:rsidRPr="000D192E" w:rsidRDefault="00B72C1C" w:rsidP="00192080">
      <w:pPr>
        <w:jc w:val="both"/>
        <w:rPr>
          <w:rFonts w:ascii="Arial" w:hAnsi="Arial" w:cs="Arial"/>
          <w:sz w:val="10"/>
          <w:szCs w:val="10"/>
        </w:rPr>
      </w:pPr>
    </w:p>
    <w:p w:rsidR="000D192E" w:rsidRDefault="000D192E" w:rsidP="00192080">
      <w:pPr>
        <w:jc w:val="both"/>
        <w:rPr>
          <w:rFonts w:ascii="Arial" w:hAnsi="Arial" w:cs="Arial"/>
          <w:sz w:val="22"/>
          <w:szCs w:val="22"/>
        </w:rPr>
      </w:pPr>
      <w:r w:rsidRPr="000D192E">
        <w:rPr>
          <w:rFonts w:ascii="Arial" w:hAnsi="Arial" w:cs="Arial"/>
          <w:b/>
          <w:sz w:val="22"/>
          <w:szCs w:val="22"/>
        </w:rPr>
        <w:t>Project overview:</w:t>
      </w:r>
      <w:r>
        <w:rPr>
          <w:rFonts w:ascii="Arial" w:hAnsi="Arial" w:cs="Arial"/>
          <w:sz w:val="22"/>
          <w:szCs w:val="22"/>
        </w:rPr>
        <w:t xml:space="preserve"> </w:t>
      </w:r>
      <w:r w:rsidRPr="00510681">
        <w:rPr>
          <w:rFonts w:ascii="Arial" w:hAnsi="Arial" w:cs="Arial"/>
          <w:sz w:val="22"/>
          <w:szCs w:val="22"/>
        </w:rPr>
        <w:t xml:space="preserve">We </w:t>
      </w:r>
      <w:r>
        <w:rPr>
          <w:rFonts w:ascii="Arial" w:hAnsi="Arial" w:cs="Arial"/>
          <w:sz w:val="22"/>
          <w:szCs w:val="22"/>
        </w:rPr>
        <w:t>propose to study</w:t>
      </w:r>
      <w:r w:rsidRPr="00510681">
        <w:rPr>
          <w:rFonts w:ascii="Arial" w:hAnsi="Arial" w:cs="Arial"/>
          <w:sz w:val="22"/>
          <w:szCs w:val="22"/>
        </w:rPr>
        <w:t xml:space="preserve"> the most common pediatric brain tumor, medulloblastoma (MB). Although some children who suffer from MB go on to lead a healthy life after surgery and radiation, some children do not respond to this treatment and succumb to this disease. Therefore, we are trying to find safe and effective therapies for those patients. One of the main issues with brain tumors is that tumors are made up of many different cells and this makes it difficult to ascertain which cells to try to eliminate with a drug. We have developed a way to find this out based on </w:t>
      </w:r>
      <w:r>
        <w:rPr>
          <w:rFonts w:ascii="Arial" w:hAnsi="Arial" w:cs="Arial"/>
          <w:sz w:val="22"/>
          <w:szCs w:val="22"/>
        </w:rPr>
        <w:t xml:space="preserve">RNA </w:t>
      </w:r>
      <w:r w:rsidRPr="00510681">
        <w:rPr>
          <w:rFonts w:ascii="Arial" w:hAnsi="Arial" w:cs="Arial"/>
          <w:sz w:val="22"/>
          <w:szCs w:val="22"/>
        </w:rPr>
        <w:t>sequencing</w:t>
      </w:r>
      <w:r>
        <w:rPr>
          <w:rFonts w:ascii="Arial" w:hAnsi="Arial" w:cs="Arial"/>
          <w:sz w:val="22"/>
          <w:szCs w:val="22"/>
        </w:rPr>
        <w:t xml:space="preserve"> of</w:t>
      </w:r>
      <w:r w:rsidRPr="00510681">
        <w:rPr>
          <w:rFonts w:ascii="Arial" w:hAnsi="Arial" w:cs="Arial"/>
          <w:sz w:val="22"/>
          <w:szCs w:val="22"/>
        </w:rPr>
        <w:t xml:space="preserve"> each cell individually within MB tumors. We will use novel computational approaches we developed to identify FDA approved drugs to target the cells in medulloblastoma and test these drugs in </w:t>
      </w:r>
      <w:r>
        <w:rPr>
          <w:rFonts w:ascii="Arial" w:hAnsi="Arial" w:cs="Arial"/>
          <w:sz w:val="22"/>
          <w:szCs w:val="22"/>
        </w:rPr>
        <w:t>preclinical</w:t>
      </w:r>
      <w:r w:rsidRPr="00510681">
        <w:rPr>
          <w:rFonts w:ascii="Arial" w:hAnsi="Arial" w:cs="Arial"/>
          <w:sz w:val="22"/>
          <w:szCs w:val="22"/>
        </w:rPr>
        <w:t xml:space="preserve"> models of MB.</w:t>
      </w:r>
    </w:p>
    <w:p w:rsidR="000D192E" w:rsidRPr="000D192E" w:rsidRDefault="000D192E" w:rsidP="00192080">
      <w:pPr>
        <w:jc w:val="both"/>
        <w:rPr>
          <w:rFonts w:ascii="Arial" w:hAnsi="Arial" w:cs="Arial"/>
          <w:sz w:val="10"/>
          <w:szCs w:val="10"/>
        </w:rPr>
      </w:pPr>
    </w:p>
    <w:p w:rsidR="000D192E" w:rsidRDefault="000D192E" w:rsidP="00192080">
      <w:pPr>
        <w:jc w:val="both"/>
        <w:rPr>
          <w:rFonts w:ascii="Arial" w:hAnsi="Arial" w:cs="Arial"/>
          <w:sz w:val="22"/>
          <w:szCs w:val="22"/>
        </w:rPr>
      </w:pPr>
      <w:r w:rsidRPr="000D192E">
        <w:rPr>
          <w:rFonts w:ascii="Arial" w:hAnsi="Arial" w:cs="Arial"/>
          <w:b/>
          <w:sz w:val="22"/>
          <w:szCs w:val="22"/>
        </w:rPr>
        <w:t>Scientific approach:</w:t>
      </w:r>
      <w:r>
        <w:rPr>
          <w:rFonts w:ascii="Arial" w:hAnsi="Arial" w:cs="Arial"/>
          <w:sz w:val="22"/>
          <w:szCs w:val="22"/>
        </w:rPr>
        <w:t xml:space="preserve"> </w:t>
      </w:r>
      <w:r w:rsidRPr="00510681">
        <w:rPr>
          <w:rFonts w:ascii="Arial" w:hAnsi="Arial" w:cs="Arial" w:hint="eastAsia"/>
          <w:sz w:val="22"/>
          <w:szCs w:val="22"/>
        </w:rPr>
        <w:t xml:space="preserve">MB has been classified into four major subgroups: WNT, SHH, Group 3 and Group 4, each with its own histology, molecular drivers and prognoses. </w:t>
      </w:r>
      <w:r w:rsidRPr="00510681">
        <w:rPr>
          <w:rFonts w:ascii="Arial" w:hAnsi="Arial" w:cs="Arial"/>
          <w:sz w:val="22"/>
          <w:szCs w:val="22"/>
        </w:rPr>
        <w:t xml:space="preserve">We have developed a computational pipeline to identify therapeutic combinations in a patient specific manner. This pipeline, termed </w:t>
      </w:r>
      <w:proofErr w:type="spellStart"/>
      <w:r w:rsidRPr="00510681">
        <w:rPr>
          <w:rFonts w:ascii="Arial" w:hAnsi="Arial" w:cs="Arial"/>
          <w:sz w:val="22"/>
          <w:szCs w:val="22"/>
        </w:rPr>
        <w:t>SynergySeq</w:t>
      </w:r>
      <w:proofErr w:type="spellEnd"/>
      <w:r w:rsidRPr="00510681">
        <w:rPr>
          <w:rFonts w:ascii="Arial" w:hAnsi="Arial" w:cs="Arial"/>
          <w:sz w:val="22"/>
          <w:szCs w:val="22"/>
        </w:rPr>
        <w:t>, allows us to stratify patients based on the tumor makeup. We have used this pipeline effectively for glioblastoma</w:t>
      </w:r>
      <w:r>
        <w:rPr>
          <w:rFonts w:ascii="Arial" w:hAnsi="Arial" w:cs="Arial"/>
          <w:sz w:val="22"/>
          <w:szCs w:val="22"/>
        </w:rPr>
        <w:t xml:space="preserve"> (GBM)</w:t>
      </w:r>
      <w:r w:rsidRPr="00510681">
        <w:rPr>
          <w:rFonts w:ascii="Arial" w:hAnsi="Arial" w:cs="Arial"/>
          <w:sz w:val="22"/>
          <w:szCs w:val="22"/>
        </w:rPr>
        <w:t xml:space="preserve">, the most common adult brain tumor, to make predictions that were confirmed in preclinical models. We </w:t>
      </w:r>
      <w:r>
        <w:rPr>
          <w:rFonts w:ascii="Arial" w:hAnsi="Arial" w:cs="Arial"/>
          <w:sz w:val="22"/>
          <w:szCs w:val="22"/>
        </w:rPr>
        <w:t xml:space="preserve">are </w:t>
      </w:r>
      <w:r w:rsidRPr="00510681">
        <w:rPr>
          <w:rFonts w:ascii="Arial" w:hAnsi="Arial" w:cs="Arial"/>
          <w:sz w:val="22"/>
          <w:szCs w:val="22"/>
        </w:rPr>
        <w:t xml:space="preserve">now </w:t>
      </w:r>
      <w:r>
        <w:rPr>
          <w:rFonts w:ascii="Arial" w:hAnsi="Arial" w:cs="Arial"/>
          <w:sz w:val="22"/>
          <w:szCs w:val="22"/>
        </w:rPr>
        <w:t xml:space="preserve">applying this </w:t>
      </w:r>
      <w:r w:rsidRPr="00510681">
        <w:rPr>
          <w:rFonts w:ascii="Arial" w:hAnsi="Arial" w:cs="Arial"/>
          <w:sz w:val="22"/>
          <w:szCs w:val="22"/>
        </w:rPr>
        <w:t>same computational pipeline to pediatric brain tumors.</w:t>
      </w:r>
    </w:p>
    <w:p w:rsidR="000D192E" w:rsidRPr="000D192E" w:rsidRDefault="000D192E" w:rsidP="00192080">
      <w:pPr>
        <w:jc w:val="both"/>
        <w:rPr>
          <w:rFonts w:ascii="Arial" w:hAnsi="Arial" w:cs="Arial"/>
          <w:sz w:val="10"/>
          <w:szCs w:val="10"/>
        </w:rPr>
      </w:pPr>
    </w:p>
    <w:p w:rsidR="000D192E" w:rsidRPr="00510681" w:rsidRDefault="000D192E" w:rsidP="000D192E">
      <w:pPr>
        <w:jc w:val="both"/>
        <w:rPr>
          <w:rFonts w:ascii="Arial" w:hAnsi="Arial" w:cs="Arial"/>
          <w:sz w:val="22"/>
          <w:szCs w:val="22"/>
        </w:rPr>
      </w:pPr>
      <w:r w:rsidRPr="000D192E">
        <w:rPr>
          <w:rFonts w:ascii="Arial" w:hAnsi="Arial" w:cs="Arial"/>
          <w:b/>
          <w:sz w:val="22"/>
          <w:szCs w:val="22"/>
        </w:rPr>
        <w:t>Specific Aim:</w:t>
      </w:r>
      <w:r>
        <w:rPr>
          <w:rFonts w:ascii="Arial" w:hAnsi="Arial" w:cs="Arial"/>
          <w:b/>
          <w:sz w:val="22"/>
          <w:szCs w:val="22"/>
        </w:rPr>
        <w:t xml:space="preserve"> </w:t>
      </w:r>
      <w:r>
        <w:rPr>
          <w:rFonts w:ascii="Arial" w:hAnsi="Arial" w:cs="Arial"/>
          <w:sz w:val="22"/>
          <w:szCs w:val="22"/>
        </w:rPr>
        <w:t xml:space="preserve">Use </w:t>
      </w:r>
      <w:proofErr w:type="spellStart"/>
      <w:r>
        <w:rPr>
          <w:rFonts w:ascii="Arial" w:hAnsi="Arial" w:cs="Arial"/>
          <w:sz w:val="22"/>
          <w:szCs w:val="22"/>
        </w:rPr>
        <w:t>SynergySeq</w:t>
      </w:r>
      <w:proofErr w:type="spellEnd"/>
      <w:r>
        <w:rPr>
          <w:rFonts w:ascii="Arial" w:hAnsi="Arial" w:cs="Arial"/>
          <w:sz w:val="22"/>
          <w:szCs w:val="22"/>
        </w:rPr>
        <w:t xml:space="preserve"> to analyze RNA sequencing data from MB tumors in order to identify FDA approved compounds that are predicted to correct disease states. Test the therapeutic efficacy of hit compounds in mice implanted orthotopically with patient-derived MD cells. Completion of this aim </w:t>
      </w:r>
      <w:r w:rsidRPr="00510681">
        <w:rPr>
          <w:rFonts w:ascii="Arial" w:hAnsi="Arial" w:cs="Arial"/>
          <w:sz w:val="22"/>
          <w:szCs w:val="22"/>
        </w:rPr>
        <w:t xml:space="preserve">will provide a comprehensive list of FDA approved compounds that can be used individually and in combination for the treatment of MB. </w:t>
      </w:r>
    </w:p>
    <w:p w:rsidR="000D192E" w:rsidRPr="000D192E" w:rsidRDefault="000D192E" w:rsidP="000D192E">
      <w:pPr>
        <w:jc w:val="both"/>
        <w:rPr>
          <w:rFonts w:ascii="Arial" w:hAnsi="Arial" w:cs="Arial"/>
          <w:sz w:val="10"/>
          <w:szCs w:val="10"/>
        </w:rPr>
      </w:pPr>
    </w:p>
    <w:p w:rsidR="000D192E" w:rsidRDefault="000D192E" w:rsidP="00192080">
      <w:pPr>
        <w:jc w:val="both"/>
        <w:rPr>
          <w:rFonts w:ascii="Arial" w:hAnsi="Arial" w:cs="Arial"/>
          <w:sz w:val="22"/>
          <w:szCs w:val="22"/>
        </w:rPr>
      </w:pPr>
      <w:r w:rsidRPr="000D192E">
        <w:rPr>
          <w:rFonts w:ascii="Arial" w:hAnsi="Arial" w:cs="Arial"/>
          <w:b/>
          <w:sz w:val="22"/>
          <w:szCs w:val="22"/>
        </w:rPr>
        <w:t>Update on progress and new directions:</w:t>
      </w:r>
      <w:r>
        <w:rPr>
          <w:rFonts w:ascii="Arial" w:hAnsi="Arial" w:cs="Arial"/>
          <w:sz w:val="22"/>
          <w:szCs w:val="22"/>
        </w:rPr>
        <w:t xml:space="preserve"> The principal investigator, Dr. Nagi Ayad has accepted a position</w:t>
      </w:r>
      <w:r w:rsidR="00B56257">
        <w:rPr>
          <w:rFonts w:ascii="Arial" w:hAnsi="Arial" w:cs="Arial"/>
          <w:sz w:val="22"/>
          <w:szCs w:val="22"/>
        </w:rPr>
        <w:t xml:space="preserve"> at</w:t>
      </w:r>
      <w:r>
        <w:rPr>
          <w:rFonts w:ascii="Arial" w:hAnsi="Arial" w:cs="Arial"/>
          <w:sz w:val="22"/>
          <w:szCs w:val="22"/>
        </w:rPr>
        <w:t xml:space="preserve"> Georgetown University, but continues to make progress toward completion of the proposed work in collaboration with Dr. Zane Zeier, Associate Professor and member of the Sylvester Comprehensive Cancer Center at UM. Drs. Ayad and Zeier have a productive collaborative research program that combines their complementary expertise in animal and </w:t>
      </w:r>
      <w:r w:rsidRPr="000D192E">
        <w:rPr>
          <w:rFonts w:ascii="Arial" w:hAnsi="Arial" w:cs="Arial"/>
          <w:i/>
          <w:sz w:val="22"/>
          <w:szCs w:val="22"/>
        </w:rPr>
        <w:t xml:space="preserve">in vitro </w:t>
      </w:r>
      <w:r>
        <w:rPr>
          <w:rFonts w:ascii="Arial" w:hAnsi="Arial" w:cs="Arial"/>
          <w:sz w:val="22"/>
          <w:szCs w:val="22"/>
        </w:rPr>
        <w:t>preclinical model systems, respectfully. Dr. Zeier’s lab</w:t>
      </w:r>
      <w:r w:rsidR="002F7B47">
        <w:rPr>
          <w:rFonts w:ascii="Arial" w:hAnsi="Arial" w:cs="Arial"/>
          <w:sz w:val="22"/>
          <w:szCs w:val="22"/>
        </w:rPr>
        <w:t>oratory</w:t>
      </w:r>
      <w:r>
        <w:rPr>
          <w:rFonts w:ascii="Arial" w:hAnsi="Arial" w:cs="Arial"/>
          <w:sz w:val="22"/>
          <w:szCs w:val="22"/>
        </w:rPr>
        <w:t xml:space="preserve"> has developed new human brain model systems that are increasingly utilized as a host for brain tumors including GBM</w:t>
      </w:r>
      <w:r w:rsidR="002F7B47">
        <w:rPr>
          <w:rFonts w:ascii="Arial" w:hAnsi="Arial" w:cs="Arial"/>
          <w:sz w:val="22"/>
          <w:szCs w:val="22"/>
        </w:rPr>
        <w:fldChar w:fldCharType="begin"/>
      </w:r>
      <w:r w:rsidR="002F7B47">
        <w:rPr>
          <w:rFonts w:ascii="Arial" w:hAnsi="Arial" w:cs="Arial"/>
          <w:sz w:val="22"/>
          <w:szCs w:val="22"/>
        </w:rPr>
        <w:instrText xml:space="preserve"> ADDIN EN.CITE &lt;EndNote&gt;&lt;Cite&gt;&lt;Author&gt;Rybin&lt;/Author&gt;&lt;Year&gt;2021&lt;/Year&gt;&lt;RecNum&gt;1&lt;/RecNum&gt;&lt;DisplayText&gt;(&lt;style face="italic"&gt;1&lt;/style&gt;)&lt;/DisplayText&gt;&lt;record&gt;&lt;rec-number&gt;1&lt;/rec-number&gt;&lt;foreign-keys&gt;&lt;key app="EN" db-id="feevfvv0w0vtdhe2ppgvwee7pd5rxpweevrs" timestamp="1631722069"&gt;1&lt;/key&gt;&lt;/foreign-keys&gt;&lt;ref-type name="Journal Article"&gt;17&lt;/ref-type&gt;&lt;contributors&gt;&lt;authors&gt;&lt;author&gt;Rybin, M. J.&lt;/author&gt;&lt;author&gt;Ivan, M. E.&lt;/author&gt;&lt;author&gt;Ayad, N. G.&lt;/author&gt;&lt;author&gt;Zeier, Z.&lt;/author&gt;&lt;/authors&gt;&lt;/contributors&gt;&lt;auth-address&gt;Department of Psychiatry and Behavioral Sciences, University of Miami Miller School of Medicine, Miami, FL, United States.&amp;#xD;Center for Therapeutic Innovation, University of Miami Miller School of Medicine, Miami, FL, United States.&amp;#xD;Sylvester Comprehensive Cancer Center, University of Miami Miller School of Medicine, Miami, FL, United States.&amp;#xD;Department of Neurological Surgery, University of Miami Miller School of Medicine, Miami, FL, United States.&lt;/auth-address&gt;&lt;titles&gt;&lt;title&gt;Organoid Models of Glioblastoma and Their Role in Drug Discovery&lt;/title&gt;&lt;secondary-title&gt;Front Cell Neurosci&lt;/secondary-title&gt;&lt;/titles&gt;&lt;periodical&gt;&lt;full-title&gt;Front Cell Neurosci&lt;/full-title&gt;&lt;/periodical&gt;&lt;pages&gt;605255&lt;/pages&gt;&lt;volume&gt;15&lt;/volume&gt;&lt;edition&gt;2021/02/23&lt;/edition&gt;&lt;keywords&gt;&lt;keyword&gt;brain organoids&lt;/keyword&gt;&lt;keyword&gt;compound screening&lt;/keyword&gt;&lt;keyword&gt;drug discovery&lt;/keyword&gt;&lt;keyword&gt;glioblastoma&lt;/keyword&gt;&lt;keyword&gt;organoid-GBM modeling&lt;/keyword&gt;&lt;keyword&gt;commercial or financial relationships that could be construed as a potential&lt;/keyword&gt;&lt;keyword&gt;conflict of interest.&lt;/keyword&gt;&lt;/keywords&gt;&lt;dates&gt;&lt;year&gt;2021&lt;/year&gt;&lt;/dates&gt;&lt;isbn&gt;1662-5102 (Print)&amp;#xD;1662-5102 (Linking)&lt;/isbn&gt;&lt;accession-num&gt;33613198&lt;/accession-num&gt;&lt;urls&gt;&lt;related-urls&gt;&lt;url&gt;https://www.ncbi.nlm.nih.gov/pubmed/33613198&lt;/url&gt;&lt;/related-urls&gt;&lt;/urls&gt;&lt;custom2&gt;PMC7892608&lt;/custom2&gt;&lt;electronic-resource-num&gt;10.3389/fncel.2021.605255&lt;/electronic-resource-num&gt;&lt;/record&gt;&lt;/Cite&gt;&lt;/EndNote&gt;</w:instrText>
      </w:r>
      <w:r w:rsidR="002F7B47">
        <w:rPr>
          <w:rFonts w:ascii="Arial" w:hAnsi="Arial" w:cs="Arial"/>
          <w:sz w:val="22"/>
          <w:szCs w:val="22"/>
        </w:rPr>
        <w:fldChar w:fldCharType="separate"/>
      </w:r>
      <w:r w:rsidR="002F7B47">
        <w:rPr>
          <w:rFonts w:ascii="Arial" w:hAnsi="Arial" w:cs="Arial"/>
          <w:noProof/>
          <w:sz w:val="22"/>
          <w:szCs w:val="22"/>
        </w:rPr>
        <w:t>(</w:t>
      </w:r>
      <w:r w:rsidR="002F7B47" w:rsidRPr="002F7B47">
        <w:rPr>
          <w:rFonts w:ascii="Arial" w:hAnsi="Arial" w:cs="Arial"/>
          <w:i/>
          <w:noProof/>
          <w:sz w:val="22"/>
          <w:szCs w:val="22"/>
        </w:rPr>
        <w:t>1</w:t>
      </w:r>
      <w:r w:rsidR="002F7B47">
        <w:rPr>
          <w:rFonts w:ascii="Arial" w:hAnsi="Arial" w:cs="Arial"/>
          <w:noProof/>
          <w:sz w:val="22"/>
          <w:szCs w:val="22"/>
        </w:rPr>
        <w:t>)</w:t>
      </w:r>
      <w:r w:rsidR="002F7B47">
        <w:rPr>
          <w:rFonts w:ascii="Arial" w:hAnsi="Arial" w:cs="Arial"/>
          <w:sz w:val="22"/>
          <w:szCs w:val="22"/>
        </w:rPr>
        <w:fldChar w:fldCharType="end"/>
      </w:r>
      <w:r>
        <w:rPr>
          <w:rFonts w:ascii="Arial" w:hAnsi="Arial" w:cs="Arial"/>
          <w:sz w:val="22"/>
          <w:szCs w:val="22"/>
        </w:rPr>
        <w:t xml:space="preserve"> and MB</w:t>
      </w:r>
      <w:r w:rsidR="002F7B47">
        <w:rPr>
          <w:rFonts w:ascii="Arial" w:hAnsi="Arial" w:cs="Arial"/>
          <w:sz w:val="22"/>
          <w:szCs w:val="22"/>
        </w:rPr>
        <w:fldChar w:fldCharType="begin">
          <w:fldData xml:space="preserve">PEVuZE5vdGU+PENpdGU+PEF1dGhvcj5CYWxsYWJpbzwvQXV0aG9yPjxZZWFyPjIwMjA8L1llYXI+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</w:fldData>
        </w:fldChar>
      </w:r>
      <w:r w:rsidR="002F7B47">
        <w:rPr>
          <w:rFonts w:ascii="Arial" w:hAnsi="Arial" w:cs="Arial"/>
          <w:sz w:val="22"/>
          <w:szCs w:val="22"/>
        </w:rPr>
        <w:instrText xml:space="preserve"> ADDIN EN.CITE </w:instrText>
      </w:r>
      <w:r w:rsidR="002F7B47">
        <w:rPr>
          <w:rFonts w:ascii="Arial" w:hAnsi="Arial" w:cs="Arial"/>
          <w:sz w:val="22"/>
          <w:szCs w:val="22"/>
        </w:rPr>
        <w:fldChar w:fldCharType="begin">
          <w:fldData xml:space="preserve">PEVuZE5vdGU+PENpdGU+PEF1dGhvcj5CYWxsYWJpbzwvQXV0aG9yPjxZZWFyPjIwMjA8L1llYXI+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</w:fldData>
        </w:fldChar>
      </w:r>
      <w:r w:rsidR="002F7B47">
        <w:rPr>
          <w:rFonts w:ascii="Arial" w:hAnsi="Arial" w:cs="Arial"/>
          <w:sz w:val="22"/>
          <w:szCs w:val="22"/>
        </w:rPr>
        <w:instrText xml:space="preserve"> ADDIN EN.CITE.DATA </w:instrText>
      </w:r>
      <w:r w:rsidR="002F7B47">
        <w:rPr>
          <w:rFonts w:ascii="Arial" w:hAnsi="Arial" w:cs="Arial"/>
          <w:sz w:val="22"/>
          <w:szCs w:val="22"/>
        </w:rPr>
      </w:r>
      <w:r w:rsidR="002F7B47">
        <w:rPr>
          <w:rFonts w:ascii="Arial" w:hAnsi="Arial" w:cs="Arial"/>
          <w:sz w:val="22"/>
          <w:szCs w:val="22"/>
        </w:rPr>
        <w:fldChar w:fldCharType="end"/>
      </w:r>
      <w:r w:rsidR="002F7B47">
        <w:rPr>
          <w:rFonts w:ascii="Arial" w:hAnsi="Arial" w:cs="Arial"/>
          <w:sz w:val="22"/>
          <w:szCs w:val="22"/>
        </w:rPr>
      </w:r>
      <w:r w:rsidR="002F7B47">
        <w:rPr>
          <w:rFonts w:ascii="Arial" w:hAnsi="Arial" w:cs="Arial"/>
          <w:sz w:val="22"/>
          <w:szCs w:val="22"/>
        </w:rPr>
        <w:fldChar w:fldCharType="separate"/>
      </w:r>
      <w:r w:rsidR="002F7B47">
        <w:rPr>
          <w:rFonts w:ascii="Arial" w:hAnsi="Arial" w:cs="Arial"/>
          <w:noProof/>
          <w:sz w:val="22"/>
          <w:szCs w:val="22"/>
        </w:rPr>
        <w:t>(</w:t>
      </w:r>
      <w:r w:rsidR="002F7B47" w:rsidRPr="002F7B47">
        <w:rPr>
          <w:rFonts w:ascii="Arial" w:hAnsi="Arial" w:cs="Arial"/>
          <w:i/>
          <w:noProof/>
          <w:sz w:val="22"/>
          <w:szCs w:val="22"/>
        </w:rPr>
        <w:t>2</w:t>
      </w:r>
      <w:r w:rsidR="002F7B47">
        <w:rPr>
          <w:rFonts w:ascii="Arial" w:hAnsi="Arial" w:cs="Arial"/>
          <w:noProof/>
          <w:sz w:val="22"/>
          <w:szCs w:val="22"/>
        </w:rPr>
        <w:t>)</w:t>
      </w:r>
      <w:r w:rsidR="002F7B47">
        <w:rPr>
          <w:rFonts w:ascii="Arial" w:hAnsi="Arial" w:cs="Arial"/>
          <w:sz w:val="22"/>
          <w:szCs w:val="22"/>
        </w:rPr>
        <w:fldChar w:fldCharType="end"/>
      </w:r>
      <w:r>
        <w:rPr>
          <w:rFonts w:ascii="Arial" w:hAnsi="Arial" w:cs="Arial"/>
          <w:sz w:val="22"/>
          <w:szCs w:val="22"/>
        </w:rPr>
        <w:t xml:space="preserve">. Using accessible skin or blood cells, Dr. Zeier’s laboratory has generated induced pluripotent stem cells that can be used to produce small (~1mm) human brain-like tissues called brain organoids. This miniature human brain model can be used as a surrogate host for resected or PDX brain tumor cells (Figure 1). </w:t>
      </w:r>
      <w:r w:rsidRPr="000D192E">
        <w:rPr>
          <w:rFonts w:ascii="Arial" w:hAnsi="Arial" w:cs="Arial"/>
          <w:sz w:val="22"/>
          <w:szCs w:val="22"/>
        </w:rPr>
        <w:t>Important advantages</w:t>
      </w:r>
      <w:r>
        <w:rPr>
          <w:rFonts w:ascii="Arial" w:hAnsi="Arial" w:cs="Arial"/>
          <w:sz w:val="22"/>
          <w:szCs w:val="22"/>
        </w:rPr>
        <w:t xml:space="preserve"> of brain organoid systems</w:t>
      </w:r>
      <w:r w:rsidRPr="000D192E">
        <w:rPr>
          <w:rFonts w:ascii="Arial" w:hAnsi="Arial" w:cs="Arial"/>
          <w:sz w:val="22"/>
          <w:szCs w:val="22"/>
        </w:rPr>
        <w:t xml:space="preserve"> are</w:t>
      </w:r>
      <w:r>
        <w:rPr>
          <w:rFonts w:ascii="Arial" w:hAnsi="Arial" w:cs="Arial"/>
          <w:sz w:val="22"/>
          <w:szCs w:val="22"/>
        </w:rPr>
        <w:t>:</w:t>
      </w:r>
      <w:r w:rsidRPr="000D192E">
        <w:rPr>
          <w:rFonts w:ascii="Arial" w:hAnsi="Arial" w:cs="Arial"/>
          <w:sz w:val="22"/>
          <w:szCs w:val="22"/>
        </w:rPr>
        <w:t xml:space="preserve"> </w:t>
      </w:r>
      <w:r>
        <w:rPr>
          <w:rFonts w:ascii="Arial" w:hAnsi="Arial" w:cs="Arial"/>
          <w:sz w:val="22"/>
          <w:szCs w:val="22"/>
        </w:rPr>
        <w:t xml:space="preserve">the ability to </w:t>
      </w:r>
      <w:r w:rsidRPr="000D192E">
        <w:rPr>
          <w:rFonts w:ascii="Arial" w:hAnsi="Arial" w:cs="Arial"/>
          <w:sz w:val="22"/>
          <w:szCs w:val="22"/>
        </w:rPr>
        <w:t xml:space="preserve">serve as a screening platform, </w:t>
      </w:r>
      <w:r>
        <w:rPr>
          <w:rFonts w:ascii="Arial" w:hAnsi="Arial" w:cs="Arial"/>
          <w:sz w:val="22"/>
          <w:szCs w:val="22"/>
        </w:rPr>
        <w:t xml:space="preserve">the </w:t>
      </w:r>
      <w:r w:rsidRPr="000D192E">
        <w:rPr>
          <w:rFonts w:ascii="Arial" w:hAnsi="Arial" w:cs="Arial"/>
          <w:sz w:val="22"/>
          <w:szCs w:val="22"/>
        </w:rPr>
        <w:t>opportunity for personaliz</w:t>
      </w:r>
      <w:r>
        <w:rPr>
          <w:rFonts w:ascii="Arial" w:hAnsi="Arial" w:cs="Arial"/>
          <w:sz w:val="22"/>
          <w:szCs w:val="22"/>
        </w:rPr>
        <w:t>ed medicine</w:t>
      </w:r>
      <w:r w:rsidRPr="000D192E">
        <w:rPr>
          <w:rFonts w:ascii="Arial" w:hAnsi="Arial" w:cs="Arial"/>
          <w:sz w:val="22"/>
          <w:szCs w:val="22"/>
        </w:rPr>
        <w:t xml:space="preserve">, </w:t>
      </w:r>
      <w:r>
        <w:rPr>
          <w:rFonts w:ascii="Arial" w:hAnsi="Arial" w:cs="Arial"/>
          <w:sz w:val="22"/>
          <w:szCs w:val="22"/>
        </w:rPr>
        <w:t xml:space="preserve">the </w:t>
      </w:r>
      <w:r w:rsidRPr="000D192E">
        <w:rPr>
          <w:rFonts w:ascii="Arial" w:hAnsi="Arial" w:cs="Arial"/>
          <w:sz w:val="22"/>
          <w:szCs w:val="22"/>
        </w:rPr>
        <w:t xml:space="preserve">ability to modify and analyze sub-populations of cells longitudinally, </w:t>
      </w:r>
      <w:r>
        <w:rPr>
          <w:rFonts w:ascii="Arial" w:hAnsi="Arial" w:cs="Arial"/>
          <w:sz w:val="22"/>
          <w:szCs w:val="22"/>
        </w:rPr>
        <w:t xml:space="preserve">the </w:t>
      </w:r>
      <w:r w:rsidRPr="000D192E">
        <w:rPr>
          <w:rFonts w:ascii="Arial" w:hAnsi="Arial" w:cs="Arial"/>
          <w:sz w:val="22"/>
          <w:szCs w:val="22"/>
        </w:rPr>
        <w:t>ret</w:t>
      </w:r>
      <w:r>
        <w:rPr>
          <w:rFonts w:ascii="Arial" w:hAnsi="Arial" w:cs="Arial"/>
          <w:sz w:val="22"/>
          <w:szCs w:val="22"/>
        </w:rPr>
        <w:t>ention of</w:t>
      </w:r>
      <w:r w:rsidRPr="000D192E">
        <w:rPr>
          <w:rFonts w:ascii="Arial" w:hAnsi="Arial" w:cs="Arial"/>
          <w:sz w:val="22"/>
          <w:szCs w:val="22"/>
        </w:rPr>
        <w:t xml:space="preserve"> spatial and morphological information, </w:t>
      </w:r>
      <w:r>
        <w:rPr>
          <w:rFonts w:ascii="Arial" w:hAnsi="Arial" w:cs="Arial"/>
          <w:sz w:val="22"/>
          <w:szCs w:val="22"/>
        </w:rPr>
        <w:t xml:space="preserve">the ability to </w:t>
      </w:r>
      <w:r w:rsidRPr="000D192E">
        <w:rPr>
          <w:rFonts w:ascii="Arial" w:hAnsi="Arial" w:cs="Arial"/>
          <w:sz w:val="22"/>
          <w:szCs w:val="22"/>
        </w:rPr>
        <w:t xml:space="preserve">analyze human-specific genetic determinates of </w:t>
      </w:r>
      <w:r>
        <w:rPr>
          <w:rFonts w:ascii="Arial" w:hAnsi="Arial" w:cs="Arial"/>
          <w:sz w:val="22"/>
          <w:szCs w:val="22"/>
        </w:rPr>
        <w:t>disease</w:t>
      </w:r>
      <w:r w:rsidRPr="000D192E">
        <w:rPr>
          <w:rFonts w:ascii="Arial" w:hAnsi="Arial" w:cs="Arial"/>
          <w:sz w:val="22"/>
          <w:szCs w:val="22"/>
        </w:rPr>
        <w:t xml:space="preserve">, and </w:t>
      </w:r>
      <w:r>
        <w:rPr>
          <w:rFonts w:ascii="Arial" w:hAnsi="Arial" w:cs="Arial"/>
          <w:sz w:val="22"/>
          <w:szCs w:val="22"/>
        </w:rPr>
        <w:t xml:space="preserve">the </w:t>
      </w:r>
      <w:r w:rsidRPr="000D192E">
        <w:rPr>
          <w:rFonts w:ascii="Arial" w:hAnsi="Arial" w:cs="Arial"/>
          <w:sz w:val="22"/>
          <w:szCs w:val="22"/>
        </w:rPr>
        <w:t>ability to recapitulate tumor ecosystems involving radiation, chemotherapy, hypoxia, cytokines, and necrosis</w:t>
      </w:r>
      <w:r>
        <w:rPr>
          <w:rFonts w:ascii="Arial" w:hAnsi="Arial" w:cs="Arial"/>
          <w:sz w:val="22"/>
          <w:szCs w:val="22"/>
        </w:rPr>
        <w:t xml:space="preserve">. </w:t>
      </w:r>
    </w:p>
    <w:p w:rsidR="000D192E" w:rsidRDefault="000D192E" w:rsidP="00192080">
      <w:pPr>
        <w:jc w:val="both"/>
        <w:rPr>
          <w:rFonts w:ascii="Arial" w:hAnsi="Arial" w:cs="Arial"/>
          <w:sz w:val="22"/>
          <w:szCs w:val="22"/>
        </w:rPr>
      </w:pPr>
    </w:p>
    <w:p w:rsidR="000D192E" w:rsidRDefault="000D192E" w:rsidP="000D192E">
      <w:pPr>
        <w:jc w:val="center"/>
        <w:rPr>
          <w:rFonts w:ascii="Arial" w:hAnsi="Arial" w:cs="Arial"/>
          <w:sz w:val="22"/>
          <w:szCs w:val="22"/>
        </w:rPr>
      </w:pPr>
      <w:r>
        <w:rPr>
          <w:rFonts w:ascii="Arial" w:hAnsi="Arial" w:cs="Arial"/>
          <w:noProof/>
          <w:sz w:val="22"/>
          <w:szCs w:val="22"/>
        </w:rPr>
        <w:drawing>
          <wp:inline distT="0" distB="0" distL="0" distR="0" wp14:anchorId="52BA5E84" wp14:editId="52C8DF52">
            <wp:extent cx="3556000" cy="149812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9-15 at 10.14.44 AM.png"/>
                    <pic:cNvPicPr/>
                  </pic:nvPicPr>
                  <pic:blipFill>
                    <a:blip r:embed="rId4">
                      <a:extLst>
                        <a:ext uri="{28A0092B-C50C-407E-A947-70E740481C1C}">
                          <a14:useLocalDpi xmlns:a14="http://schemas.microsoft.com/office/drawing/2010/main" val="0"/>
                        </a:ext>
                      </a:extLst>
                    </a:blip>
                    <a:stretch>
                      <a:fillRect/>
                    </a:stretch>
                  </pic:blipFill>
                  <pic:spPr>
                    <a:xfrm>
                      <a:off x="0" y="0"/>
                      <a:ext cx="3597393" cy="1515568"/>
                    </a:xfrm>
                    <a:prstGeom prst="rect">
                      <a:avLst/>
                    </a:prstGeom>
                  </pic:spPr>
                </pic:pic>
              </a:graphicData>
            </a:graphic>
          </wp:inline>
        </w:drawing>
      </w:r>
    </w:p>
    <w:p w:rsidR="000D192E" w:rsidRPr="002F7B47" w:rsidRDefault="000D192E" w:rsidP="000D192E">
      <w:pPr>
        <w:jc w:val="center"/>
        <w:rPr>
          <w:rFonts w:ascii="Arial" w:hAnsi="Arial" w:cs="Arial"/>
          <w:b/>
          <w:sz w:val="16"/>
          <w:szCs w:val="16"/>
        </w:rPr>
      </w:pPr>
      <w:r w:rsidRPr="002F7B47">
        <w:rPr>
          <w:rFonts w:ascii="Arial" w:hAnsi="Arial" w:cs="Arial"/>
          <w:b/>
          <w:sz w:val="16"/>
          <w:szCs w:val="16"/>
        </w:rPr>
        <w:t>Figure 1. Schematic of organoid-based brain tumor models (not to scale)</w:t>
      </w:r>
    </w:p>
    <w:p w:rsidR="000D192E" w:rsidRDefault="000D192E" w:rsidP="000D192E">
      <w:pPr>
        <w:jc w:val="center"/>
        <w:rPr>
          <w:rFonts w:ascii="Arial" w:hAnsi="Arial" w:cs="Arial"/>
          <w:b/>
          <w:sz w:val="22"/>
          <w:szCs w:val="22"/>
        </w:rPr>
      </w:pPr>
    </w:p>
    <w:p w:rsidR="002F7B47" w:rsidRDefault="000D192E" w:rsidP="000D192E">
      <w:pPr>
        <w:rPr>
          <w:rFonts w:ascii="Arial" w:hAnsi="Arial" w:cs="Arial"/>
          <w:sz w:val="22"/>
          <w:szCs w:val="22"/>
        </w:rPr>
      </w:pPr>
      <w:r>
        <w:rPr>
          <w:rFonts w:ascii="Arial" w:hAnsi="Arial" w:cs="Arial"/>
          <w:sz w:val="22"/>
          <w:szCs w:val="22"/>
        </w:rPr>
        <w:t xml:space="preserve">Animal studies are inherently low-throughput and so it would be too costly and laborious for Dr. Ayad to test all the predicted </w:t>
      </w:r>
      <w:proofErr w:type="spellStart"/>
      <w:r>
        <w:rPr>
          <w:rFonts w:ascii="Arial" w:hAnsi="Arial" w:cs="Arial"/>
          <w:sz w:val="22"/>
          <w:szCs w:val="22"/>
        </w:rPr>
        <w:t>SynergySeq</w:t>
      </w:r>
      <w:proofErr w:type="spellEnd"/>
      <w:r>
        <w:rPr>
          <w:rFonts w:ascii="Arial" w:hAnsi="Arial" w:cs="Arial"/>
          <w:sz w:val="22"/>
          <w:szCs w:val="22"/>
        </w:rPr>
        <w:t xml:space="preserve"> hits and combinations of hits in animals. To narrow the experimental </w:t>
      </w:r>
      <w:r w:rsidR="002F7B47">
        <w:rPr>
          <w:rFonts w:ascii="Arial" w:hAnsi="Arial" w:cs="Arial"/>
          <w:sz w:val="22"/>
          <w:szCs w:val="22"/>
        </w:rPr>
        <w:t xml:space="preserve">therapies to be </w:t>
      </w:r>
      <w:r>
        <w:rPr>
          <w:rFonts w:ascii="Arial" w:hAnsi="Arial" w:cs="Arial"/>
          <w:sz w:val="22"/>
          <w:szCs w:val="22"/>
        </w:rPr>
        <w:t xml:space="preserve">tested in animals, Dr. Zeier will first conduct a screen using cerebellar organoids co-cultured with MB cells. Using an image-based </w:t>
      </w:r>
      <w:r w:rsidR="002F7B47">
        <w:rPr>
          <w:rFonts w:ascii="Arial" w:hAnsi="Arial" w:cs="Arial"/>
          <w:sz w:val="22"/>
          <w:szCs w:val="22"/>
        </w:rPr>
        <w:t>assay</w:t>
      </w:r>
      <w:r>
        <w:rPr>
          <w:rFonts w:ascii="Arial" w:hAnsi="Arial" w:cs="Arial"/>
          <w:sz w:val="22"/>
          <w:szCs w:val="22"/>
        </w:rPr>
        <w:t xml:space="preserve"> to assess compound efficacy, Dr. Zeier will inform Dr. Ayad’s animal studies as originally proposed. Drs. Ayad and Zeier have successfully implemented this new technology for GBM and will adapt the system to MB to facilitate completion of the original aim. </w:t>
      </w:r>
    </w:p>
    <w:p w:rsidR="002F7B47" w:rsidRDefault="002F7B47" w:rsidP="000D192E">
      <w:pPr>
        <w:rPr>
          <w:rFonts w:ascii="Arial" w:hAnsi="Arial" w:cs="Arial"/>
          <w:sz w:val="22"/>
          <w:szCs w:val="22"/>
        </w:rPr>
      </w:pPr>
    </w:p>
    <w:p w:rsidR="002F7B47" w:rsidRPr="002F7B47" w:rsidRDefault="002F7B47" w:rsidP="002F7B47">
      <w:pPr>
        <w:pStyle w:val="EndNoteBibliography"/>
        <w:ind w:left="720" w:hanging="720"/>
        <w:rPr>
          <w:noProof/>
          <w:sz w:val="16"/>
          <w:szCs w:val="16"/>
        </w:rPr>
      </w:pPr>
      <w:r w:rsidRPr="002F7B47">
        <w:rPr>
          <w:rFonts w:ascii="Arial" w:hAnsi="Arial" w:cs="Arial"/>
          <w:sz w:val="16"/>
          <w:szCs w:val="16"/>
        </w:rPr>
        <w:fldChar w:fldCharType="begin"/>
      </w:r>
      <w:r w:rsidRPr="002F7B47">
        <w:rPr>
          <w:rFonts w:ascii="Arial" w:hAnsi="Arial" w:cs="Arial"/>
          <w:sz w:val="16"/>
          <w:szCs w:val="16"/>
        </w:rPr>
        <w:instrText xml:space="preserve"> ADDIN EN.REFLIST </w:instrText>
      </w:r>
      <w:r w:rsidRPr="002F7B47">
        <w:rPr>
          <w:rFonts w:ascii="Arial" w:hAnsi="Arial" w:cs="Arial"/>
          <w:sz w:val="16"/>
          <w:szCs w:val="16"/>
        </w:rPr>
        <w:fldChar w:fldCharType="separate"/>
      </w:r>
      <w:r w:rsidRPr="002F7B47">
        <w:rPr>
          <w:noProof/>
          <w:sz w:val="16"/>
          <w:szCs w:val="16"/>
        </w:rPr>
        <w:t>1.</w:t>
      </w:r>
      <w:r w:rsidRPr="002F7B47">
        <w:rPr>
          <w:noProof/>
          <w:sz w:val="16"/>
          <w:szCs w:val="16"/>
        </w:rPr>
        <w:tab/>
        <w:t xml:space="preserve">M. J. Rybin, M. E. Ivan, N. G. Ayad, Z. Zeier, Organoid Models of Glioblastoma and Their Role in Drug Discovery. </w:t>
      </w:r>
      <w:r w:rsidRPr="002F7B47">
        <w:rPr>
          <w:i/>
          <w:noProof/>
          <w:sz w:val="16"/>
          <w:szCs w:val="16"/>
        </w:rPr>
        <w:t>Front Cell Neurosci</w:t>
      </w:r>
      <w:r w:rsidRPr="002F7B47">
        <w:rPr>
          <w:noProof/>
          <w:sz w:val="16"/>
          <w:szCs w:val="16"/>
        </w:rPr>
        <w:t xml:space="preserve"> </w:t>
      </w:r>
      <w:r w:rsidRPr="002F7B47">
        <w:rPr>
          <w:b/>
          <w:noProof/>
          <w:sz w:val="16"/>
          <w:szCs w:val="16"/>
        </w:rPr>
        <w:t>15</w:t>
      </w:r>
      <w:r w:rsidRPr="002F7B47">
        <w:rPr>
          <w:noProof/>
          <w:sz w:val="16"/>
          <w:szCs w:val="16"/>
        </w:rPr>
        <w:t>, 605255 (2021).</w:t>
      </w:r>
    </w:p>
    <w:p w:rsidR="002F7B47" w:rsidRPr="002F7B47" w:rsidRDefault="002F7B47" w:rsidP="002F7B47">
      <w:pPr>
        <w:pStyle w:val="EndNoteBibliography"/>
        <w:ind w:left="720" w:hanging="720"/>
        <w:rPr>
          <w:noProof/>
          <w:sz w:val="16"/>
          <w:szCs w:val="16"/>
        </w:rPr>
      </w:pPr>
      <w:r w:rsidRPr="002F7B47">
        <w:rPr>
          <w:noProof/>
          <w:sz w:val="16"/>
          <w:szCs w:val="16"/>
        </w:rPr>
        <w:t>2.</w:t>
      </w:r>
      <w:r w:rsidRPr="002F7B47">
        <w:rPr>
          <w:noProof/>
          <w:sz w:val="16"/>
          <w:szCs w:val="16"/>
        </w:rPr>
        <w:tab/>
        <w:t>C. Ballabio</w:t>
      </w:r>
      <w:r w:rsidRPr="002F7B47">
        <w:rPr>
          <w:i/>
          <w:noProof/>
          <w:sz w:val="16"/>
          <w:szCs w:val="16"/>
        </w:rPr>
        <w:t xml:space="preserve"> et al.</w:t>
      </w:r>
      <w:r w:rsidRPr="002F7B47">
        <w:rPr>
          <w:noProof/>
          <w:sz w:val="16"/>
          <w:szCs w:val="16"/>
        </w:rPr>
        <w:t xml:space="preserve">, Modeling medulloblastoma in vivo and with human cerebellar organoids. </w:t>
      </w:r>
      <w:r w:rsidRPr="002F7B47">
        <w:rPr>
          <w:i/>
          <w:noProof/>
          <w:sz w:val="16"/>
          <w:szCs w:val="16"/>
        </w:rPr>
        <w:t>Nat Commun</w:t>
      </w:r>
      <w:r w:rsidRPr="002F7B47">
        <w:rPr>
          <w:noProof/>
          <w:sz w:val="16"/>
          <w:szCs w:val="16"/>
        </w:rPr>
        <w:t xml:space="preserve"> </w:t>
      </w:r>
      <w:r w:rsidRPr="002F7B47">
        <w:rPr>
          <w:b/>
          <w:noProof/>
          <w:sz w:val="16"/>
          <w:szCs w:val="16"/>
        </w:rPr>
        <w:t>11</w:t>
      </w:r>
      <w:r w:rsidRPr="002F7B47">
        <w:rPr>
          <w:noProof/>
          <w:sz w:val="16"/>
          <w:szCs w:val="16"/>
        </w:rPr>
        <w:t>, 583 (2020).</w:t>
      </w:r>
    </w:p>
    <w:p w:rsidR="000D192E" w:rsidRPr="000D192E" w:rsidRDefault="002F7B47" w:rsidP="000D192E">
      <w:pPr>
        <w:rPr>
          <w:rFonts w:ascii="Arial" w:hAnsi="Arial" w:cs="Arial"/>
          <w:sz w:val="22"/>
          <w:szCs w:val="22"/>
        </w:rPr>
      </w:pPr>
      <w:r w:rsidRPr="002F7B47">
        <w:rPr>
          <w:rFonts w:ascii="Arial" w:hAnsi="Arial" w:cs="Arial"/>
          <w:sz w:val="16"/>
          <w:szCs w:val="16"/>
        </w:rPr>
        <w:fldChar w:fldCharType="end"/>
      </w:r>
    </w:p>
    <w:sectPr w:rsidR="000D192E" w:rsidRPr="000D192E" w:rsidSect="001920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Scienc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evfvv0w0vtdhe2ppgvwee7pd5rxpweevrs&quot;&gt;Medulloblastoma &lt;record-ids&gt;&lt;item&gt;1&lt;/item&gt;&lt;item&gt;2&lt;/item&gt;&lt;/record-ids&gt;&lt;/item&gt;&lt;/Libraries&gt;"/>
  </w:docVars>
  <w:rsids>
    <w:rsidRoot w:val="000D192E"/>
    <w:rsid w:val="000D192E"/>
    <w:rsid w:val="001017A0"/>
    <w:rsid w:val="00192080"/>
    <w:rsid w:val="002F7B47"/>
    <w:rsid w:val="00492DC0"/>
    <w:rsid w:val="00B56257"/>
    <w:rsid w:val="00B72C1C"/>
    <w:rsid w:val="00C170DF"/>
    <w:rsid w:val="00F2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2BED"/>
  <w15:chartTrackingRefBased/>
  <w15:docId w15:val="{D0497804-31C2-A249-B57D-1EB512CC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F7B47"/>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2F7B47"/>
    <w:rPr>
      <w:rFonts w:ascii="Calibri" w:hAnsi="Calibri" w:cs="Calibri"/>
    </w:rPr>
  </w:style>
  <w:style w:type="paragraph" w:customStyle="1" w:styleId="EndNoteBibliography">
    <w:name w:val="EndNote Bibliography"/>
    <w:basedOn w:val="Normal"/>
    <w:link w:val="EndNoteBibliographyChar"/>
    <w:rsid w:val="002F7B47"/>
    <w:rPr>
      <w:rFonts w:ascii="Calibri" w:hAnsi="Calibri" w:cs="Calibri"/>
    </w:rPr>
  </w:style>
  <w:style w:type="character" w:customStyle="1" w:styleId="EndNoteBibliographyChar">
    <w:name w:val="EndNote Bibliography Char"/>
    <w:basedOn w:val="DefaultParagraphFont"/>
    <w:link w:val="EndNoteBibliography"/>
    <w:rsid w:val="002F7B4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Zeier, Zane R</cp:lastModifiedBy>
  <cp:revision>3</cp:revision>
  <dcterms:created xsi:type="dcterms:W3CDTF">2021-09-15T15:06:00Z</dcterms:created>
  <dcterms:modified xsi:type="dcterms:W3CDTF">2021-09-16T13:02:00Z</dcterms:modified>
</cp:coreProperties>
</file>